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16" w:rsidRDefault="00405416" w:rsidP="005409DD">
      <w:pPr>
        <w:pStyle w:val="NoSpacing"/>
        <w:jc w:val="both"/>
        <w:rPr>
          <w:rFonts w:ascii="Candara" w:hAnsi="Candara"/>
          <w:sz w:val="28"/>
          <w:szCs w:val="28"/>
        </w:rPr>
      </w:pPr>
    </w:p>
    <w:p w:rsidR="00405416" w:rsidRDefault="00405416" w:rsidP="005409DD">
      <w:pPr>
        <w:pStyle w:val="NoSpacing"/>
        <w:jc w:val="both"/>
        <w:rPr>
          <w:rFonts w:ascii="Candara" w:hAnsi="Candara"/>
          <w:sz w:val="28"/>
          <w:szCs w:val="28"/>
        </w:rPr>
      </w:pPr>
    </w:p>
    <w:p w:rsidR="00CA5CE2" w:rsidRPr="005409DD" w:rsidRDefault="005409DD" w:rsidP="005409DD">
      <w:pPr>
        <w:pStyle w:val="NoSpacing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5409DD">
        <w:rPr>
          <w:rFonts w:cstheme="minorHAnsi"/>
          <w:b/>
          <w:color w:val="000000" w:themeColor="text1"/>
          <w:sz w:val="28"/>
          <w:szCs w:val="28"/>
        </w:rPr>
        <w:t>Parents’ Evening Booking System</w:t>
      </w:r>
    </w:p>
    <w:p w:rsidR="005409DD" w:rsidRPr="005409DD" w:rsidRDefault="005409DD" w:rsidP="005409DD">
      <w:pPr>
        <w:pStyle w:val="NoSpacing"/>
        <w:jc w:val="both"/>
        <w:rPr>
          <w:rFonts w:cstheme="minorHAnsi"/>
          <w:color w:val="000000" w:themeColor="text1"/>
          <w:sz w:val="24"/>
          <w:szCs w:val="24"/>
        </w:rPr>
      </w:pPr>
    </w:p>
    <w:p w:rsidR="005409DD" w:rsidRPr="005409DD" w:rsidRDefault="005409DD" w:rsidP="005409D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Following a successful pilot with a </w:t>
      </w:r>
      <w:r w:rsidR="005A4470">
        <w:rPr>
          <w:rFonts w:eastAsia="Times New Roman" w:cstheme="minorHAnsi"/>
          <w:color w:val="000000" w:themeColor="text1"/>
          <w:sz w:val="24"/>
          <w:szCs w:val="24"/>
        </w:rPr>
        <w:t>group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of parents/carers, next session </w:t>
      </w:r>
      <w:r w:rsidRPr="005409DD">
        <w:rPr>
          <w:rFonts w:eastAsia="Times New Roman" w:cstheme="minorHAnsi"/>
          <w:color w:val="000000" w:themeColor="text1"/>
          <w:sz w:val="24"/>
          <w:szCs w:val="24"/>
        </w:rPr>
        <w:t xml:space="preserve">we intend to use an online parents’ booking system via </w:t>
      </w:r>
      <w:r>
        <w:rPr>
          <w:rFonts w:eastAsia="Times New Roman" w:cstheme="minorHAnsi"/>
          <w:color w:val="000000" w:themeColor="text1"/>
          <w:sz w:val="24"/>
          <w:szCs w:val="24"/>
        </w:rPr>
        <w:t>‘G</w:t>
      </w:r>
      <w:r w:rsidRPr="005409DD">
        <w:rPr>
          <w:rFonts w:eastAsia="Times New Roman" w:cstheme="minorHAnsi"/>
          <w:color w:val="000000" w:themeColor="text1"/>
          <w:sz w:val="24"/>
          <w:szCs w:val="24"/>
        </w:rPr>
        <w:t>roup</w:t>
      </w:r>
      <w:r>
        <w:rPr>
          <w:rFonts w:eastAsia="Times New Roman" w:cstheme="minorHAnsi"/>
          <w:color w:val="000000" w:themeColor="text1"/>
          <w:sz w:val="24"/>
          <w:szCs w:val="24"/>
        </w:rPr>
        <w:t>C</w:t>
      </w:r>
      <w:r w:rsidRPr="005409DD">
        <w:rPr>
          <w:rFonts w:eastAsia="Times New Roman" w:cstheme="minorHAnsi"/>
          <w:color w:val="000000" w:themeColor="text1"/>
          <w:sz w:val="24"/>
          <w:szCs w:val="24"/>
        </w:rPr>
        <w:t>all</w:t>
      </w:r>
      <w:r>
        <w:rPr>
          <w:rFonts w:eastAsia="Times New Roman" w:cstheme="minorHAnsi"/>
          <w:color w:val="000000" w:themeColor="text1"/>
          <w:sz w:val="24"/>
          <w:szCs w:val="24"/>
        </w:rPr>
        <w:t>’</w:t>
      </w:r>
      <w:r w:rsidRPr="005409DD">
        <w:rPr>
          <w:rFonts w:eastAsia="Times New Roman" w:cstheme="minorHAnsi"/>
          <w:color w:val="000000" w:themeColor="text1"/>
          <w:sz w:val="24"/>
          <w:szCs w:val="24"/>
        </w:rPr>
        <w:t>.  T</w:t>
      </w:r>
      <w:r>
        <w:rPr>
          <w:rFonts w:eastAsia="Times New Roman" w:cstheme="minorHAnsi"/>
          <w:color w:val="000000" w:themeColor="text1"/>
          <w:sz w:val="24"/>
          <w:szCs w:val="24"/>
        </w:rPr>
        <w:t>he</w:t>
      </w:r>
      <w:r w:rsidRPr="005409DD">
        <w:rPr>
          <w:rFonts w:eastAsia="Times New Roman" w:cstheme="minorHAnsi"/>
          <w:color w:val="000000" w:themeColor="text1"/>
          <w:sz w:val="24"/>
          <w:szCs w:val="24"/>
        </w:rPr>
        <w:t xml:space="preserve"> Messenger Parents' Evenings has been created to make the process of booking parents’ evening appointments much quicker and simpler to organise.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 </w:t>
      </w:r>
      <w:r w:rsidRPr="005409DD">
        <w:rPr>
          <w:rFonts w:eastAsia="Times New Roman" w:cstheme="minorHAnsi"/>
          <w:color w:val="000000" w:themeColor="text1"/>
          <w:sz w:val="24"/>
          <w:szCs w:val="24"/>
        </w:rPr>
        <w:t>Using this system, t</w:t>
      </w:r>
      <w:r>
        <w:rPr>
          <w:rFonts w:eastAsia="Times New Roman" w:cstheme="minorHAnsi"/>
          <w:color w:val="000000" w:themeColor="text1"/>
          <w:sz w:val="24"/>
          <w:szCs w:val="24"/>
        </w:rPr>
        <w:t>he school will be</w:t>
      </w:r>
      <w:r w:rsidRPr="005409DD">
        <w:rPr>
          <w:rFonts w:eastAsia="Times New Roman" w:cstheme="minorHAnsi"/>
          <w:color w:val="000000" w:themeColor="text1"/>
          <w:sz w:val="24"/>
          <w:szCs w:val="24"/>
        </w:rPr>
        <w:t xml:space="preserve"> able to </w:t>
      </w:r>
      <w:r w:rsidR="004532C8">
        <w:rPr>
          <w:rFonts w:eastAsia="Times New Roman" w:cstheme="minorHAnsi"/>
          <w:color w:val="000000" w:themeColor="text1"/>
          <w:sz w:val="24"/>
          <w:szCs w:val="24"/>
        </w:rPr>
        <w:t xml:space="preserve">quickly </w:t>
      </w:r>
      <w:r w:rsidRPr="005409DD">
        <w:rPr>
          <w:rFonts w:eastAsia="Times New Roman" w:cstheme="minorHAnsi"/>
          <w:color w:val="000000" w:themeColor="text1"/>
          <w:sz w:val="24"/>
          <w:szCs w:val="24"/>
        </w:rPr>
        <w:t>set up a new parents’ evening event, enabling parents</w:t>
      </w:r>
      <w:r>
        <w:rPr>
          <w:rFonts w:eastAsia="Times New Roman" w:cstheme="minorHAnsi"/>
          <w:color w:val="000000" w:themeColor="text1"/>
          <w:sz w:val="24"/>
          <w:szCs w:val="24"/>
        </w:rPr>
        <w:t>/carers</w:t>
      </w:r>
      <w:r w:rsidRPr="005409DD">
        <w:rPr>
          <w:rFonts w:eastAsia="Times New Roman" w:cstheme="minorHAnsi"/>
          <w:color w:val="000000" w:themeColor="text1"/>
          <w:sz w:val="24"/>
          <w:szCs w:val="24"/>
        </w:rPr>
        <w:t xml:space="preserve"> to log in </w:t>
      </w:r>
      <w:r w:rsidR="004532C8">
        <w:rPr>
          <w:rFonts w:eastAsia="Times New Roman" w:cstheme="minorHAnsi"/>
          <w:color w:val="000000" w:themeColor="text1"/>
          <w:sz w:val="24"/>
          <w:szCs w:val="24"/>
        </w:rPr>
        <w:t xml:space="preserve">from their phone, tablet, laptop/computer </w:t>
      </w:r>
      <w:r w:rsidRPr="005409DD">
        <w:rPr>
          <w:rFonts w:eastAsia="Times New Roman" w:cstheme="minorHAnsi"/>
          <w:color w:val="000000" w:themeColor="text1"/>
          <w:sz w:val="24"/>
          <w:szCs w:val="24"/>
        </w:rPr>
        <w:t>and book appointments at a time to suit them without relying on the students.</w:t>
      </w:r>
      <w:r w:rsidR="004532C8">
        <w:rPr>
          <w:rFonts w:eastAsia="Times New Roman" w:cstheme="minorHAnsi"/>
          <w:color w:val="000000" w:themeColor="text1"/>
          <w:sz w:val="24"/>
          <w:szCs w:val="24"/>
        </w:rPr>
        <w:t xml:space="preserve"> 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 </w:t>
      </w:r>
      <w:r w:rsidRPr="005409DD">
        <w:rPr>
          <w:rFonts w:eastAsia="Times New Roman" w:cstheme="minorHAnsi"/>
          <w:color w:val="000000" w:themeColor="text1"/>
          <w:sz w:val="24"/>
          <w:szCs w:val="24"/>
        </w:rPr>
        <w:t xml:space="preserve">  </w:t>
      </w:r>
    </w:p>
    <w:p w:rsidR="005409DD" w:rsidRPr="005409DD" w:rsidRDefault="005409DD" w:rsidP="005409DD">
      <w:pPr>
        <w:pStyle w:val="NoSpacing"/>
        <w:jc w:val="both"/>
        <w:rPr>
          <w:rFonts w:cstheme="minorHAnsi"/>
          <w:color w:val="000000" w:themeColor="text1"/>
          <w:sz w:val="24"/>
          <w:szCs w:val="24"/>
        </w:rPr>
      </w:pPr>
    </w:p>
    <w:p w:rsidR="005409DD" w:rsidRPr="005409DD" w:rsidRDefault="004532C8" w:rsidP="005409DD">
      <w:pPr>
        <w:pStyle w:val="NoSpacing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For more</w:t>
      </w:r>
      <w:r w:rsidR="005409DD" w:rsidRPr="005409DD">
        <w:rPr>
          <w:rFonts w:cstheme="minorHAnsi"/>
          <w:color w:val="000000" w:themeColor="text1"/>
          <w:sz w:val="24"/>
          <w:szCs w:val="24"/>
        </w:rPr>
        <w:t xml:space="preserve"> information </w:t>
      </w:r>
      <w:r>
        <w:rPr>
          <w:rFonts w:cstheme="minorHAnsi"/>
          <w:color w:val="000000" w:themeColor="text1"/>
          <w:sz w:val="24"/>
          <w:szCs w:val="24"/>
        </w:rPr>
        <w:t>please click on the following links</w:t>
      </w:r>
      <w:r w:rsidR="005409DD" w:rsidRPr="005409DD">
        <w:rPr>
          <w:rFonts w:cstheme="minorHAnsi"/>
          <w:color w:val="000000" w:themeColor="text1"/>
          <w:sz w:val="24"/>
          <w:szCs w:val="24"/>
        </w:rPr>
        <w:t>:</w:t>
      </w:r>
      <w:r>
        <w:rPr>
          <w:rFonts w:cstheme="minorHAnsi"/>
          <w:color w:val="000000" w:themeColor="text1"/>
          <w:sz w:val="24"/>
          <w:szCs w:val="24"/>
        </w:rPr>
        <w:t>-</w:t>
      </w:r>
    </w:p>
    <w:p w:rsidR="005409DD" w:rsidRPr="005409DD" w:rsidRDefault="005409DD" w:rsidP="005409DD">
      <w:pPr>
        <w:pStyle w:val="NoSpacing"/>
        <w:jc w:val="both"/>
        <w:rPr>
          <w:rFonts w:cstheme="minorHAnsi"/>
          <w:color w:val="000000" w:themeColor="text1"/>
          <w:sz w:val="24"/>
          <w:szCs w:val="24"/>
        </w:rPr>
      </w:pPr>
    </w:p>
    <w:p w:rsidR="004532C8" w:rsidRPr="00F25324" w:rsidRDefault="00020931" w:rsidP="004532C8">
      <w:pPr>
        <w:pStyle w:val="NoSpacing"/>
        <w:numPr>
          <w:ilvl w:val="0"/>
          <w:numId w:val="4"/>
        </w:numPr>
        <w:ind w:left="360"/>
        <w:jc w:val="both"/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hyperlink r:id="rId9" w:history="1">
        <w:r w:rsidR="005409DD" w:rsidRPr="005409DD">
          <w:rPr>
            <w:rStyle w:val="Hyperlink"/>
            <w:rFonts w:cstheme="minorHAnsi"/>
            <w:color w:val="000000" w:themeColor="text1"/>
            <w:sz w:val="24"/>
            <w:szCs w:val="24"/>
          </w:rPr>
          <w:t>https://www.groupcall.com/product/messenger/messenger-parents-evenings</w:t>
        </w:r>
      </w:hyperlink>
    </w:p>
    <w:p w:rsidR="00F25324" w:rsidRPr="005A4470" w:rsidRDefault="00F25324" w:rsidP="00F25324">
      <w:pPr>
        <w:pStyle w:val="NoSpacing"/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:rsidR="004532C8" w:rsidRDefault="00020931" w:rsidP="004532C8">
      <w:pPr>
        <w:pStyle w:val="NoSpacing"/>
        <w:numPr>
          <w:ilvl w:val="0"/>
          <w:numId w:val="4"/>
        </w:numPr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hyperlink r:id="rId10" w:history="1">
        <w:r w:rsidR="005409DD" w:rsidRPr="005409DD">
          <w:rPr>
            <w:rStyle w:val="Hyperlink"/>
            <w:rFonts w:cstheme="minorHAnsi"/>
            <w:color w:val="000000" w:themeColor="text1"/>
            <w:sz w:val="24"/>
            <w:szCs w:val="24"/>
          </w:rPr>
          <w:t>https://www.parents-booking.co.uk/login.jsp</w:t>
        </w:r>
      </w:hyperlink>
    </w:p>
    <w:p w:rsidR="005A4470" w:rsidRDefault="005A4470" w:rsidP="005409DD">
      <w:pPr>
        <w:pStyle w:val="NoSpacing"/>
        <w:jc w:val="both"/>
        <w:rPr>
          <w:rFonts w:cstheme="minorHAnsi"/>
          <w:color w:val="000000" w:themeColor="text1"/>
          <w:sz w:val="24"/>
          <w:szCs w:val="24"/>
        </w:rPr>
      </w:pPr>
    </w:p>
    <w:p w:rsidR="005409DD" w:rsidRDefault="004532C8" w:rsidP="005409DD">
      <w:pPr>
        <w:pStyle w:val="NoSpacing"/>
        <w:jc w:val="both"/>
        <w:rPr>
          <w:rFonts w:ascii="Candara" w:hAnsi="Candara"/>
          <w:b/>
          <w:color w:val="000000" w:themeColor="text1"/>
          <w:sz w:val="28"/>
          <w:szCs w:val="28"/>
        </w:rPr>
      </w:pPr>
      <w:r w:rsidRPr="004532C8">
        <w:rPr>
          <w:rFonts w:ascii="Candara" w:hAnsi="Candara"/>
          <w:b/>
          <w:color w:val="000000" w:themeColor="text1"/>
          <w:sz w:val="28"/>
          <w:szCs w:val="28"/>
        </w:rPr>
        <w:t xml:space="preserve">Reporting </w:t>
      </w:r>
    </w:p>
    <w:p w:rsidR="00CF01EC" w:rsidRPr="004532C8" w:rsidRDefault="00CF01EC" w:rsidP="005409DD">
      <w:pPr>
        <w:pStyle w:val="NoSpacing"/>
        <w:jc w:val="both"/>
        <w:rPr>
          <w:rFonts w:ascii="Candara" w:hAnsi="Candara"/>
          <w:b/>
          <w:color w:val="000000" w:themeColor="text1"/>
          <w:sz w:val="28"/>
          <w:szCs w:val="28"/>
        </w:rPr>
      </w:pPr>
    </w:p>
    <w:p w:rsidR="00CF01EC" w:rsidRDefault="00CF01EC" w:rsidP="00CF01EC">
      <w:pPr>
        <w:pStyle w:val="NoSpacing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school are committed to a continual </w:t>
      </w:r>
      <w:r w:rsidRPr="00DF2937">
        <w:rPr>
          <w:rFonts w:ascii="Candara" w:hAnsi="Candara"/>
          <w:sz w:val="24"/>
          <w:szCs w:val="24"/>
        </w:rPr>
        <w:t>focus and emphasis on Parental Engagement</w:t>
      </w:r>
      <w:r>
        <w:rPr>
          <w:rFonts w:ascii="Candara" w:hAnsi="Candara"/>
          <w:sz w:val="24"/>
          <w:szCs w:val="24"/>
        </w:rPr>
        <w:t xml:space="preserve"> via a number of mechanisms</w:t>
      </w:r>
      <w:r w:rsidRPr="00DF2937">
        <w:rPr>
          <w:rFonts w:ascii="Candara" w:hAnsi="Candara"/>
          <w:sz w:val="24"/>
          <w:szCs w:val="24"/>
        </w:rPr>
        <w:t>:</w:t>
      </w:r>
      <w:r>
        <w:rPr>
          <w:rFonts w:ascii="Candara" w:hAnsi="Candara"/>
          <w:sz w:val="24"/>
          <w:szCs w:val="24"/>
        </w:rPr>
        <w:t xml:space="preserve"> -</w:t>
      </w:r>
    </w:p>
    <w:p w:rsidR="00CF01EC" w:rsidRDefault="00CF01EC" w:rsidP="00213611">
      <w:pPr>
        <w:pStyle w:val="NoSpacing"/>
        <w:rPr>
          <w:rFonts w:ascii="Candara" w:hAnsi="Candara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2934"/>
      </w:tblGrid>
      <w:tr w:rsidR="00CF01EC" w:rsidTr="00AF4D68">
        <w:trPr>
          <w:jc w:val="center"/>
        </w:trPr>
        <w:tc>
          <w:tcPr>
            <w:tcW w:w="3535" w:type="dxa"/>
          </w:tcPr>
          <w:p w:rsidR="00CF01EC" w:rsidRDefault="00CF01EC" w:rsidP="00AF4D68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DF2937">
              <w:rPr>
                <w:rFonts w:ascii="Candara" w:hAnsi="Candara"/>
                <w:sz w:val="24"/>
                <w:szCs w:val="24"/>
              </w:rPr>
              <w:t>Parents</w:t>
            </w:r>
            <w:r>
              <w:rPr>
                <w:rFonts w:ascii="Candara" w:hAnsi="Candara"/>
                <w:sz w:val="24"/>
                <w:szCs w:val="24"/>
              </w:rPr>
              <w:t>’</w:t>
            </w:r>
            <w:r w:rsidRPr="00DF2937">
              <w:rPr>
                <w:rFonts w:ascii="Candara" w:hAnsi="Candara"/>
                <w:sz w:val="24"/>
                <w:szCs w:val="24"/>
              </w:rPr>
              <w:t xml:space="preserve"> Evening </w:t>
            </w:r>
            <w:r>
              <w:rPr>
                <w:rFonts w:ascii="Candara" w:hAnsi="Candara"/>
                <w:sz w:val="24"/>
                <w:szCs w:val="24"/>
              </w:rPr>
              <w:t>Meetings</w:t>
            </w:r>
          </w:p>
        </w:tc>
        <w:tc>
          <w:tcPr>
            <w:tcW w:w="2934" w:type="dxa"/>
          </w:tcPr>
          <w:p w:rsidR="00CF01EC" w:rsidRDefault="00CF01EC" w:rsidP="00AF4D68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Text Messages</w:t>
            </w:r>
          </w:p>
        </w:tc>
      </w:tr>
      <w:tr w:rsidR="00CF01EC" w:rsidTr="00AF4D68">
        <w:trPr>
          <w:jc w:val="center"/>
        </w:trPr>
        <w:tc>
          <w:tcPr>
            <w:tcW w:w="3535" w:type="dxa"/>
          </w:tcPr>
          <w:p w:rsidR="00CF01EC" w:rsidRDefault="00CF01EC" w:rsidP="00AF4D68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Phone C</w:t>
            </w:r>
            <w:r w:rsidRPr="00DF2937">
              <w:rPr>
                <w:rFonts w:ascii="Candara" w:hAnsi="Candara"/>
                <w:sz w:val="24"/>
                <w:szCs w:val="24"/>
              </w:rPr>
              <w:t xml:space="preserve">alls </w:t>
            </w:r>
          </w:p>
        </w:tc>
        <w:tc>
          <w:tcPr>
            <w:tcW w:w="2934" w:type="dxa"/>
          </w:tcPr>
          <w:p w:rsidR="00CF01EC" w:rsidRDefault="00CF01EC" w:rsidP="00AF4D68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Parent/Carer </w:t>
            </w:r>
            <w:r w:rsidRPr="00DF2937">
              <w:rPr>
                <w:rFonts w:ascii="Candara" w:hAnsi="Candara"/>
                <w:sz w:val="24"/>
                <w:szCs w:val="24"/>
              </w:rPr>
              <w:t>Meetings</w:t>
            </w:r>
          </w:p>
        </w:tc>
      </w:tr>
      <w:tr w:rsidR="00CF01EC" w:rsidTr="00AF4D68">
        <w:trPr>
          <w:jc w:val="center"/>
        </w:trPr>
        <w:tc>
          <w:tcPr>
            <w:tcW w:w="3535" w:type="dxa"/>
          </w:tcPr>
          <w:p w:rsidR="00CF01EC" w:rsidRPr="00DF2937" w:rsidRDefault="00CF01EC" w:rsidP="00AF4D68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Emails</w:t>
            </w:r>
          </w:p>
        </w:tc>
        <w:tc>
          <w:tcPr>
            <w:tcW w:w="2934" w:type="dxa"/>
          </w:tcPr>
          <w:p w:rsidR="00CF01EC" w:rsidRDefault="00CF01EC" w:rsidP="00AF4D68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Letters</w:t>
            </w:r>
          </w:p>
        </w:tc>
      </w:tr>
    </w:tbl>
    <w:p w:rsidR="004532C8" w:rsidRDefault="004532C8" w:rsidP="005409DD">
      <w:pPr>
        <w:pStyle w:val="NoSpacing"/>
        <w:jc w:val="both"/>
        <w:rPr>
          <w:rFonts w:ascii="Candara" w:hAnsi="Candara"/>
          <w:sz w:val="24"/>
          <w:szCs w:val="24"/>
        </w:rPr>
      </w:pPr>
    </w:p>
    <w:p w:rsidR="004532C8" w:rsidRPr="004532C8" w:rsidRDefault="004532C8" w:rsidP="005409DD">
      <w:pPr>
        <w:pStyle w:val="NoSpacing"/>
        <w:jc w:val="both"/>
        <w:rPr>
          <w:rFonts w:ascii="Candara" w:hAnsi="Candara"/>
          <w:b/>
          <w:sz w:val="24"/>
          <w:szCs w:val="24"/>
        </w:rPr>
      </w:pPr>
      <w:r w:rsidRPr="004532C8">
        <w:rPr>
          <w:rFonts w:ascii="Candara" w:hAnsi="Candara"/>
          <w:b/>
          <w:sz w:val="24"/>
          <w:szCs w:val="24"/>
        </w:rPr>
        <w:t>S1 to S3 Broad General Education</w:t>
      </w:r>
    </w:p>
    <w:p w:rsidR="004532C8" w:rsidRDefault="004532C8" w:rsidP="005409DD">
      <w:pPr>
        <w:pStyle w:val="NoSpacing"/>
        <w:jc w:val="both"/>
        <w:rPr>
          <w:rFonts w:ascii="Candara" w:hAnsi="Candara"/>
          <w:sz w:val="24"/>
          <w:szCs w:val="24"/>
        </w:rPr>
      </w:pPr>
    </w:p>
    <w:p w:rsidR="004532C8" w:rsidRDefault="004532C8" w:rsidP="005409DD">
      <w:pPr>
        <w:pStyle w:val="NoSpacing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We are currently reviewing our S1 to S3 parental reporting process and </w:t>
      </w:r>
      <w:r w:rsidR="00677E70">
        <w:rPr>
          <w:rFonts w:ascii="Candara" w:hAnsi="Candara"/>
          <w:sz w:val="24"/>
          <w:szCs w:val="24"/>
        </w:rPr>
        <w:t xml:space="preserve">are in a period of consultation.  </w:t>
      </w:r>
      <w:r w:rsidR="00DF2937">
        <w:rPr>
          <w:rFonts w:ascii="Candara" w:hAnsi="Candara"/>
          <w:sz w:val="24"/>
          <w:szCs w:val="24"/>
        </w:rPr>
        <w:t xml:space="preserve">Therefore, our current model of one full report and two interim tracking reports will remain in place until we have completed this process. </w:t>
      </w:r>
    </w:p>
    <w:p w:rsidR="00DF2937" w:rsidRDefault="00DF2937" w:rsidP="005409DD">
      <w:pPr>
        <w:pStyle w:val="NoSpacing"/>
        <w:jc w:val="both"/>
        <w:rPr>
          <w:rFonts w:ascii="Candara" w:hAnsi="Candara"/>
          <w:sz w:val="24"/>
          <w:szCs w:val="24"/>
        </w:rPr>
      </w:pPr>
    </w:p>
    <w:p w:rsidR="00DF2937" w:rsidRPr="00DF2937" w:rsidRDefault="00DF2937" w:rsidP="005409DD">
      <w:pPr>
        <w:pStyle w:val="NoSpacing"/>
        <w:jc w:val="both"/>
        <w:rPr>
          <w:rFonts w:ascii="Candara" w:hAnsi="Candara"/>
          <w:b/>
          <w:sz w:val="24"/>
          <w:szCs w:val="24"/>
        </w:rPr>
      </w:pPr>
      <w:r w:rsidRPr="00DF2937">
        <w:rPr>
          <w:rFonts w:ascii="Candara" w:hAnsi="Candara"/>
          <w:b/>
          <w:sz w:val="24"/>
          <w:szCs w:val="24"/>
        </w:rPr>
        <w:t>S4 to s6 Senior Phase</w:t>
      </w:r>
    </w:p>
    <w:p w:rsidR="00CF01EC" w:rsidRDefault="00CF01EC" w:rsidP="00DF2937">
      <w:pPr>
        <w:pStyle w:val="NoSpacing"/>
        <w:jc w:val="both"/>
        <w:rPr>
          <w:rFonts w:ascii="Candara" w:hAnsi="Candara"/>
          <w:sz w:val="24"/>
          <w:szCs w:val="24"/>
        </w:rPr>
      </w:pPr>
    </w:p>
    <w:p w:rsidR="00FF01CC" w:rsidRPr="00FF7618" w:rsidRDefault="00DF2937" w:rsidP="00020931">
      <w:pPr>
        <w:pStyle w:val="NoSpacing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Following consultation with pupils, staff and parents/carers, we will be adopting a new model for reporting in the senior phase.   At Bannerman we strive to raise a</w:t>
      </w:r>
      <w:r w:rsidR="00E701CC" w:rsidRPr="00DF2937">
        <w:rPr>
          <w:rFonts w:ascii="Candara" w:hAnsi="Candara"/>
          <w:sz w:val="24"/>
          <w:szCs w:val="24"/>
        </w:rPr>
        <w:t xml:space="preserve">ttainment and </w:t>
      </w:r>
      <w:r>
        <w:rPr>
          <w:rFonts w:ascii="Candara" w:hAnsi="Candara"/>
          <w:sz w:val="24"/>
          <w:szCs w:val="24"/>
        </w:rPr>
        <w:t>a</w:t>
      </w:r>
      <w:r w:rsidR="00E701CC" w:rsidRPr="00DF2937">
        <w:rPr>
          <w:rFonts w:ascii="Candara" w:hAnsi="Candara"/>
          <w:sz w:val="24"/>
          <w:szCs w:val="24"/>
        </w:rPr>
        <w:t>chievement of all children and young people.</w:t>
      </w:r>
      <w:r>
        <w:rPr>
          <w:rFonts w:ascii="Candara" w:hAnsi="Candara"/>
          <w:sz w:val="24"/>
          <w:szCs w:val="24"/>
        </w:rPr>
        <w:t xml:space="preserve">  From next session, we will be moving</w:t>
      </w:r>
      <w:r w:rsidR="00E701CC" w:rsidRPr="00DF2937">
        <w:rPr>
          <w:rFonts w:ascii="Candara" w:hAnsi="Candara"/>
          <w:sz w:val="24"/>
          <w:szCs w:val="24"/>
        </w:rPr>
        <w:t xml:space="preserve"> to a reporting schedule of more frequent tracking reports</w:t>
      </w:r>
      <w:r w:rsidR="005A505D">
        <w:rPr>
          <w:rFonts w:ascii="Candara" w:hAnsi="Candara"/>
          <w:sz w:val="24"/>
          <w:szCs w:val="24"/>
        </w:rPr>
        <w:t xml:space="preserve"> (4 in total)</w:t>
      </w:r>
      <w:r w:rsidR="00E701CC" w:rsidRPr="00DF2937">
        <w:rPr>
          <w:rFonts w:ascii="Candara" w:hAnsi="Candara"/>
          <w:sz w:val="24"/>
          <w:szCs w:val="24"/>
        </w:rPr>
        <w:t xml:space="preserve"> - replacing the full report in th</w:t>
      </w:r>
      <w:r w:rsidR="005A505D">
        <w:rPr>
          <w:rFonts w:ascii="Candara" w:hAnsi="Candara"/>
          <w:sz w:val="24"/>
          <w:szCs w:val="24"/>
        </w:rPr>
        <w:t>e senior phase.</w:t>
      </w:r>
      <w:r w:rsidR="00CF01EC">
        <w:rPr>
          <w:rFonts w:ascii="Candara" w:hAnsi="Candara"/>
          <w:sz w:val="24"/>
          <w:szCs w:val="24"/>
        </w:rPr>
        <w:t xml:space="preserve">  </w:t>
      </w:r>
      <w:r>
        <w:rPr>
          <w:rFonts w:ascii="Candara" w:hAnsi="Candara"/>
          <w:sz w:val="24"/>
          <w:szCs w:val="24"/>
        </w:rPr>
        <w:t xml:space="preserve">We believe that this </w:t>
      </w:r>
      <w:r w:rsidR="005A4470">
        <w:rPr>
          <w:rFonts w:ascii="Candara" w:hAnsi="Candara"/>
          <w:sz w:val="24"/>
          <w:szCs w:val="24"/>
        </w:rPr>
        <w:t xml:space="preserve">reporting </w:t>
      </w:r>
      <w:r>
        <w:rPr>
          <w:rFonts w:ascii="Candara" w:hAnsi="Candara"/>
          <w:sz w:val="24"/>
          <w:szCs w:val="24"/>
        </w:rPr>
        <w:t xml:space="preserve">model will allow </w:t>
      </w:r>
      <w:r w:rsidR="00E701CC" w:rsidRPr="00DF2937">
        <w:rPr>
          <w:rFonts w:ascii="Candara" w:hAnsi="Candara"/>
          <w:sz w:val="24"/>
          <w:szCs w:val="24"/>
        </w:rPr>
        <w:t xml:space="preserve">for more focused dialogue with </w:t>
      </w:r>
      <w:r>
        <w:rPr>
          <w:rFonts w:ascii="Candara" w:hAnsi="Candara"/>
          <w:sz w:val="24"/>
          <w:szCs w:val="24"/>
        </w:rPr>
        <w:t>students</w:t>
      </w:r>
      <w:r w:rsidR="00E701CC" w:rsidRPr="00DF2937">
        <w:rPr>
          <w:rFonts w:ascii="Candara" w:hAnsi="Candara"/>
          <w:sz w:val="24"/>
          <w:szCs w:val="24"/>
        </w:rPr>
        <w:t xml:space="preserve"> to improve </w:t>
      </w:r>
      <w:r>
        <w:rPr>
          <w:rFonts w:ascii="Candara" w:hAnsi="Candara"/>
          <w:sz w:val="24"/>
          <w:szCs w:val="24"/>
        </w:rPr>
        <w:t xml:space="preserve">learning and raise attainment.  </w:t>
      </w:r>
      <w:bookmarkStart w:id="0" w:name="_GoBack"/>
      <w:bookmarkEnd w:id="0"/>
      <w:r w:rsidR="00FF01CC" w:rsidRPr="00FF7618">
        <w:rPr>
          <w:rFonts w:ascii="Candara" w:hAnsi="Candara"/>
          <w:sz w:val="24"/>
          <w:szCs w:val="24"/>
        </w:rPr>
        <w:t xml:space="preserve"> </w:t>
      </w:r>
    </w:p>
    <w:sectPr w:rsidR="00FF01CC" w:rsidRPr="00FF761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DF" w:rsidRDefault="000A0FDF" w:rsidP="000A0FDF">
      <w:pPr>
        <w:spacing w:after="0" w:line="240" w:lineRule="auto"/>
      </w:pPr>
      <w:r>
        <w:separator/>
      </w:r>
    </w:p>
  </w:endnote>
  <w:endnote w:type="continuationSeparator" w:id="0">
    <w:p w:rsidR="000A0FDF" w:rsidRDefault="000A0FDF" w:rsidP="000A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DF" w:rsidRDefault="00745F11">
    <w:pPr>
      <w:pStyle w:val="Footer"/>
    </w:pPr>
    <w:r>
      <w:rPr>
        <w:rFonts w:ascii="Candara" w:hAnsi="Candara"/>
        <w:noProof/>
        <w:lang w:eastAsia="en-GB"/>
      </w:rPr>
      <w:drawing>
        <wp:anchor distT="0" distB="0" distL="114300" distR="114300" simplePos="0" relativeHeight="251663360" behindDoc="1" locked="0" layoutInCell="1" allowOverlap="1" wp14:anchorId="0C5056CE" wp14:editId="011EE658">
          <wp:simplePos x="0" y="0"/>
          <wp:positionH relativeFrom="column">
            <wp:posOffset>639445</wp:posOffset>
          </wp:positionH>
          <wp:positionV relativeFrom="paragraph">
            <wp:posOffset>167640</wp:posOffset>
          </wp:positionV>
          <wp:extent cx="323850" cy="334645"/>
          <wp:effectExtent l="0" t="0" r="0" b="8255"/>
          <wp:wrapTight wrapText="bothSides">
            <wp:wrapPolygon edited="0">
              <wp:start x="0" y="0"/>
              <wp:lineTo x="0" y="20903"/>
              <wp:lineTo x="20329" y="20903"/>
              <wp:lineTo x="2032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RespectingSchool-Unic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F27BEF" wp14:editId="76894CB3">
              <wp:simplePos x="0" y="0"/>
              <wp:positionH relativeFrom="column">
                <wp:posOffset>962025</wp:posOffset>
              </wp:positionH>
              <wp:positionV relativeFrom="paragraph">
                <wp:posOffset>196850</wp:posOffset>
              </wp:positionV>
              <wp:extent cx="3771900" cy="304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0FDF" w:rsidRPr="000A0FDF" w:rsidRDefault="000A0FDF" w:rsidP="000A0FDF">
                          <w:pPr>
                            <w:jc w:val="center"/>
                            <w:rPr>
                              <w:rFonts w:ascii="Candara" w:hAnsi="Candara"/>
                              <w:b/>
                              <w:bCs/>
                              <w:color w:val="403152" w:themeColor="accent4" w:themeShade="80"/>
                            </w:rPr>
                          </w:pPr>
                          <w:r w:rsidRPr="000A0FDF">
                            <w:rPr>
                              <w:rFonts w:ascii="Candara" w:hAnsi="Candara"/>
                              <w:b/>
                              <w:bCs/>
                              <w:color w:val="403152" w:themeColor="accent4" w:themeShade="80"/>
                            </w:rPr>
                            <w:t>Every child has the right to an education: UNCRC Article 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F27B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75pt;margin-top:15.5pt;width:29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" fillcolor="white [3201]" stroked="f" strokeweight=".5pt">
              <v:textbox>
                <w:txbxContent>
                  <w:p w:rsidR="000A0FDF" w:rsidRPr="000A0FDF" w:rsidRDefault="000A0FDF" w:rsidP="000A0FDF">
                    <w:pPr>
                      <w:jc w:val="center"/>
                      <w:rPr>
                        <w:rFonts w:ascii="Candara" w:hAnsi="Candara"/>
                        <w:b/>
                        <w:bCs/>
                        <w:color w:val="403152" w:themeColor="accent4" w:themeShade="80"/>
                      </w:rPr>
                    </w:pPr>
                    <w:r w:rsidRPr="000A0FDF">
                      <w:rPr>
                        <w:rFonts w:ascii="Candara" w:hAnsi="Candara"/>
                        <w:b/>
                        <w:bCs/>
                        <w:color w:val="403152" w:themeColor="accent4" w:themeShade="80"/>
                      </w:rPr>
                      <w:t>Every child has the right to an education: UNCRC Article 28</w:t>
                    </w:r>
                  </w:p>
                </w:txbxContent>
              </v:textbox>
            </v:shape>
          </w:pict>
        </mc:Fallback>
      </mc:AlternateContent>
    </w:r>
    <w:r w:rsidR="000A0FD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80AF1A" wp14:editId="35CA71FB">
              <wp:simplePos x="0" y="0"/>
              <wp:positionH relativeFrom="column">
                <wp:posOffset>409575</wp:posOffset>
              </wp:positionH>
              <wp:positionV relativeFrom="paragraph">
                <wp:posOffset>-222885</wp:posOffset>
              </wp:positionV>
              <wp:extent cx="4552950" cy="3143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0FDF" w:rsidRPr="000A0FDF" w:rsidRDefault="000A0FDF" w:rsidP="000A0FDF">
                          <w:pPr>
                            <w:jc w:val="center"/>
                            <w:rPr>
                              <w:rFonts w:ascii="Candara" w:hAnsi="Candara"/>
                              <w:b/>
                              <w:bCs/>
                              <w:color w:val="403152" w:themeColor="accent4" w:themeShade="80"/>
                              <w:sz w:val="28"/>
                              <w:szCs w:val="28"/>
                            </w:rPr>
                          </w:pPr>
                          <w:r w:rsidRPr="000A0FDF">
                            <w:rPr>
                              <w:rFonts w:ascii="Candara" w:hAnsi="Candara"/>
                              <w:b/>
                              <w:bCs/>
                              <w:color w:val="403152" w:themeColor="accent4" w:themeShade="80"/>
                              <w:sz w:val="28"/>
                              <w:szCs w:val="28"/>
                            </w:rPr>
                            <w:t>Respect</w:t>
                          </w:r>
                          <w:r w:rsidRPr="000A0FDF">
                            <w:rPr>
                              <w:rFonts w:ascii="Candara" w:hAnsi="Candara"/>
                              <w:b/>
                              <w:bCs/>
                              <w:color w:val="403152" w:themeColor="accent4" w:themeShade="80"/>
                              <w:sz w:val="28"/>
                              <w:szCs w:val="28"/>
                            </w:rPr>
                            <w:tab/>
                            <w:t xml:space="preserve">  </w:t>
                          </w:r>
                          <w:r>
                            <w:rPr>
                              <w:rFonts w:ascii="Candara" w:hAnsi="Candara"/>
                              <w:b/>
                              <w:bCs/>
                              <w:color w:val="403152" w:themeColor="accent4" w:themeShade="80"/>
                              <w:sz w:val="28"/>
                              <w:szCs w:val="28"/>
                            </w:rPr>
                            <w:tab/>
                          </w:r>
                          <w:r w:rsidRPr="000A0FDF">
                            <w:rPr>
                              <w:rFonts w:ascii="Candara" w:hAnsi="Candara"/>
                              <w:b/>
                              <w:bCs/>
                              <w:color w:val="403152" w:themeColor="accent4" w:themeShade="80"/>
                              <w:sz w:val="28"/>
                              <w:szCs w:val="28"/>
                            </w:rPr>
                            <w:t>Responsibility</w:t>
                          </w:r>
                          <w:r w:rsidRPr="000A0FDF">
                            <w:rPr>
                              <w:rFonts w:ascii="Candara" w:hAnsi="Candara"/>
                              <w:b/>
                              <w:bCs/>
                              <w:color w:val="403152" w:themeColor="accent4" w:themeShade="80"/>
                              <w:sz w:val="28"/>
                              <w:szCs w:val="28"/>
                            </w:rPr>
                            <w:tab/>
                          </w:r>
                          <w:r w:rsidRPr="000A0FDF">
                            <w:rPr>
                              <w:rFonts w:ascii="Candara" w:hAnsi="Candara"/>
                              <w:b/>
                              <w:bCs/>
                              <w:color w:val="403152" w:themeColor="accent4" w:themeShade="80"/>
                              <w:sz w:val="28"/>
                              <w:szCs w:val="28"/>
                            </w:rPr>
                            <w:tab/>
                            <w:t xml:space="preserve"> Ambition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A80AF1A" id="Text Box 3" o:spid="_x0000_s1027" type="#_x0000_t202" style="position:absolute;margin-left:32.25pt;margin-top:-17.55pt;width:358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" fillcolor="white [3201]" stroked="f" strokeweight=".5pt">
              <v:textbox>
                <w:txbxContent>
                  <w:p w:rsidR="000A0FDF" w:rsidRPr="000A0FDF" w:rsidRDefault="000A0FDF" w:rsidP="000A0FDF">
                    <w:pPr>
                      <w:jc w:val="center"/>
                      <w:rPr>
                        <w:rFonts w:ascii="Candara" w:hAnsi="Candara"/>
                        <w:b/>
                        <w:bCs/>
                        <w:color w:val="403152" w:themeColor="accent4" w:themeShade="80"/>
                        <w:sz w:val="28"/>
                        <w:szCs w:val="28"/>
                      </w:rPr>
                    </w:pPr>
                    <w:r w:rsidRPr="000A0FDF">
                      <w:rPr>
                        <w:rFonts w:ascii="Candara" w:hAnsi="Candara"/>
                        <w:b/>
                        <w:bCs/>
                        <w:color w:val="403152" w:themeColor="accent4" w:themeShade="80"/>
                        <w:sz w:val="28"/>
                        <w:szCs w:val="28"/>
                      </w:rPr>
                      <w:t>Respect</w:t>
                    </w:r>
                    <w:r w:rsidRPr="000A0FDF">
                      <w:rPr>
                        <w:rFonts w:ascii="Candara" w:hAnsi="Candara"/>
                        <w:b/>
                        <w:bCs/>
                        <w:color w:val="403152" w:themeColor="accent4" w:themeShade="80"/>
                        <w:sz w:val="28"/>
                        <w:szCs w:val="28"/>
                      </w:rPr>
                      <w:tab/>
                      <w:t xml:space="preserve">  </w:t>
                    </w:r>
                    <w:r>
                      <w:rPr>
                        <w:rFonts w:ascii="Candara" w:hAnsi="Candara"/>
                        <w:b/>
                        <w:bCs/>
                        <w:color w:val="403152" w:themeColor="accent4" w:themeShade="80"/>
                        <w:sz w:val="28"/>
                        <w:szCs w:val="28"/>
                      </w:rPr>
                      <w:tab/>
                    </w:r>
                    <w:r w:rsidRPr="000A0FDF">
                      <w:rPr>
                        <w:rFonts w:ascii="Candara" w:hAnsi="Candara"/>
                        <w:b/>
                        <w:bCs/>
                        <w:color w:val="403152" w:themeColor="accent4" w:themeShade="80"/>
                        <w:sz w:val="28"/>
                        <w:szCs w:val="28"/>
                      </w:rPr>
                      <w:t>Responsibility</w:t>
                    </w:r>
                    <w:r w:rsidRPr="000A0FDF">
                      <w:rPr>
                        <w:rFonts w:ascii="Candara" w:hAnsi="Candara"/>
                        <w:b/>
                        <w:bCs/>
                        <w:color w:val="403152" w:themeColor="accent4" w:themeShade="80"/>
                        <w:sz w:val="28"/>
                        <w:szCs w:val="28"/>
                      </w:rPr>
                      <w:tab/>
                    </w:r>
                    <w:r w:rsidRPr="000A0FDF">
                      <w:rPr>
                        <w:rFonts w:ascii="Candara" w:hAnsi="Candara"/>
                        <w:b/>
                        <w:bCs/>
                        <w:color w:val="403152" w:themeColor="accent4" w:themeShade="80"/>
                        <w:sz w:val="28"/>
                        <w:szCs w:val="28"/>
                      </w:rPr>
                      <w:tab/>
                      <w:t xml:space="preserve"> Ambition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DF" w:rsidRDefault="000A0FDF" w:rsidP="000A0FDF">
      <w:pPr>
        <w:spacing w:after="0" w:line="240" w:lineRule="auto"/>
      </w:pPr>
      <w:r>
        <w:separator/>
      </w:r>
    </w:p>
  </w:footnote>
  <w:footnote w:type="continuationSeparator" w:id="0">
    <w:p w:rsidR="000A0FDF" w:rsidRDefault="000A0FDF" w:rsidP="000A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BD" w:rsidRDefault="005A60BD" w:rsidP="000A0FDF">
    <w:pPr>
      <w:pStyle w:val="Header"/>
      <w:jc w:val="center"/>
      <w:rPr>
        <w:rFonts w:ascii="Candara" w:hAnsi="Candara"/>
        <w:b/>
        <w:bCs/>
        <w:color w:val="403152" w:themeColor="accent4" w:themeShade="80"/>
        <w:sz w:val="44"/>
        <w:szCs w:val="44"/>
      </w:rPr>
    </w:pPr>
  </w:p>
  <w:p w:rsidR="000A0FDF" w:rsidRPr="008C47AC" w:rsidRDefault="000A0FDF" w:rsidP="008C47AC">
    <w:pPr>
      <w:pStyle w:val="Header"/>
      <w:jc w:val="center"/>
      <w:rPr>
        <w:rFonts w:ascii="Candara" w:hAnsi="Candara"/>
        <w:b/>
        <w:bCs/>
        <w:color w:val="403152" w:themeColor="accent4" w:themeShade="80"/>
        <w:sz w:val="52"/>
        <w:szCs w:val="52"/>
      </w:rPr>
    </w:pPr>
    <w:r w:rsidRPr="008C47AC">
      <w:rPr>
        <w:noProof/>
        <w:sz w:val="52"/>
        <w:szCs w:val="52"/>
        <w:lang w:eastAsia="en-GB"/>
      </w:rPr>
      <w:drawing>
        <wp:anchor distT="0" distB="0" distL="114300" distR="114300" simplePos="0" relativeHeight="251660288" behindDoc="1" locked="0" layoutInCell="1" allowOverlap="1" wp14:anchorId="1F05CB72" wp14:editId="3C5AA869">
          <wp:simplePos x="0" y="0"/>
          <wp:positionH relativeFrom="column">
            <wp:posOffset>5419725</wp:posOffset>
          </wp:positionH>
          <wp:positionV relativeFrom="paragraph">
            <wp:posOffset>-268605</wp:posOffset>
          </wp:positionV>
          <wp:extent cx="905510" cy="990600"/>
          <wp:effectExtent l="0" t="0" r="8890" b="0"/>
          <wp:wrapTight wrapText="bothSides">
            <wp:wrapPolygon edited="0">
              <wp:start x="0" y="0"/>
              <wp:lineTo x="0" y="21185"/>
              <wp:lineTo x="21358" y="21185"/>
              <wp:lineTo x="2135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s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7AC">
      <w:rPr>
        <w:noProof/>
        <w:sz w:val="52"/>
        <w:szCs w:val="52"/>
        <w:lang w:eastAsia="en-GB"/>
      </w:rPr>
      <w:drawing>
        <wp:anchor distT="0" distB="0" distL="114300" distR="114300" simplePos="0" relativeHeight="251658240" behindDoc="1" locked="0" layoutInCell="1" allowOverlap="1" wp14:anchorId="7CFB8F5F" wp14:editId="59B81770">
          <wp:simplePos x="0" y="0"/>
          <wp:positionH relativeFrom="column">
            <wp:posOffset>-647700</wp:posOffset>
          </wp:positionH>
          <wp:positionV relativeFrom="paragraph">
            <wp:posOffset>-268605</wp:posOffset>
          </wp:positionV>
          <wp:extent cx="905510" cy="990600"/>
          <wp:effectExtent l="0" t="0" r="8890" b="0"/>
          <wp:wrapTight wrapText="bothSides">
            <wp:wrapPolygon edited="0">
              <wp:start x="0" y="0"/>
              <wp:lineTo x="0" y="21185"/>
              <wp:lineTo x="21358" y="21185"/>
              <wp:lineTo x="2135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s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7AC" w:rsidRPr="008C47AC">
      <w:rPr>
        <w:rFonts w:ascii="Candara" w:hAnsi="Candara"/>
        <w:b/>
        <w:bCs/>
        <w:color w:val="403152" w:themeColor="accent4" w:themeShade="80"/>
        <w:sz w:val="52"/>
        <w:szCs w:val="52"/>
      </w:rPr>
      <w:t>Bannerman High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90D"/>
    <w:multiLevelType w:val="hybridMultilevel"/>
    <w:tmpl w:val="1020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C1ABC"/>
    <w:multiLevelType w:val="hybridMultilevel"/>
    <w:tmpl w:val="9364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B530A"/>
    <w:multiLevelType w:val="hybridMultilevel"/>
    <w:tmpl w:val="CDC496D8"/>
    <w:lvl w:ilvl="0" w:tplc="86A25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C70F8">
      <w:start w:val="2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4B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06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82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AD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C4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4F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CF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2650BB"/>
    <w:multiLevelType w:val="hybridMultilevel"/>
    <w:tmpl w:val="A73E9D54"/>
    <w:lvl w:ilvl="0" w:tplc="07D4D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E3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01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EE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42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EA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24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E1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84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55255B"/>
    <w:multiLevelType w:val="hybridMultilevel"/>
    <w:tmpl w:val="7618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C3F9C"/>
    <w:multiLevelType w:val="hybridMultilevel"/>
    <w:tmpl w:val="196E0E68"/>
    <w:lvl w:ilvl="0" w:tplc="574C70F8">
      <w:start w:val="256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588779D7"/>
    <w:multiLevelType w:val="hybridMultilevel"/>
    <w:tmpl w:val="0438281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196DC7"/>
    <w:multiLevelType w:val="hybridMultilevel"/>
    <w:tmpl w:val="65E452EA"/>
    <w:lvl w:ilvl="0" w:tplc="36724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61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64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EF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22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AB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46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80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8B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2A5F24"/>
    <w:multiLevelType w:val="hybridMultilevel"/>
    <w:tmpl w:val="7736DF24"/>
    <w:lvl w:ilvl="0" w:tplc="0F98B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2A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4E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46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C5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45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A4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C9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28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4D1A69"/>
    <w:multiLevelType w:val="hybridMultilevel"/>
    <w:tmpl w:val="AA30A544"/>
    <w:lvl w:ilvl="0" w:tplc="C6DEC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AC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E5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20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06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A5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07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07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6D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DF"/>
    <w:rsid w:val="00020931"/>
    <w:rsid w:val="000A0FDF"/>
    <w:rsid w:val="000B7FF3"/>
    <w:rsid w:val="001D45CE"/>
    <w:rsid w:val="00213611"/>
    <w:rsid w:val="002D40BD"/>
    <w:rsid w:val="00310F1E"/>
    <w:rsid w:val="003766D0"/>
    <w:rsid w:val="003A6CBE"/>
    <w:rsid w:val="00405416"/>
    <w:rsid w:val="004532C8"/>
    <w:rsid w:val="00492374"/>
    <w:rsid w:val="00497FB4"/>
    <w:rsid w:val="005126F2"/>
    <w:rsid w:val="005409DD"/>
    <w:rsid w:val="00596D22"/>
    <w:rsid w:val="005A4470"/>
    <w:rsid w:val="005A505D"/>
    <w:rsid w:val="005A60BD"/>
    <w:rsid w:val="0062781D"/>
    <w:rsid w:val="0067665A"/>
    <w:rsid w:val="00677E70"/>
    <w:rsid w:val="00730ED7"/>
    <w:rsid w:val="00745F11"/>
    <w:rsid w:val="00894AFE"/>
    <w:rsid w:val="00896FE8"/>
    <w:rsid w:val="008C47AC"/>
    <w:rsid w:val="00930009"/>
    <w:rsid w:val="00977CF9"/>
    <w:rsid w:val="009858CB"/>
    <w:rsid w:val="009A5209"/>
    <w:rsid w:val="009F36E9"/>
    <w:rsid w:val="00AF057E"/>
    <w:rsid w:val="00B22450"/>
    <w:rsid w:val="00B23E32"/>
    <w:rsid w:val="00BA18E7"/>
    <w:rsid w:val="00BB0ADF"/>
    <w:rsid w:val="00BB562E"/>
    <w:rsid w:val="00C21D6E"/>
    <w:rsid w:val="00CA5CE2"/>
    <w:rsid w:val="00CD27A1"/>
    <w:rsid w:val="00CF01EC"/>
    <w:rsid w:val="00D01654"/>
    <w:rsid w:val="00DD0E13"/>
    <w:rsid w:val="00DE5626"/>
    <w:rsid w:val="00DF2937"/>
    <w:rsid w:val="00E47D54"/>
    <w:rsid w:val="00E701CC"/>
    <w:rsid w:val="00F2360E"/>
    <w:rsid w:val="00F25324"/>
    <w:rsid w:val="00FC5246"/>
    <w:rsid w:val="00FF01C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DF"/>
  </w:style>
  <w:style w:type="paragraph" w:styleId="Footer">
    <w:name w:val="footer"/>
    <w:basedOn w:val="Normal"/>
    <w:link w:val="FooterChar"/>
    <w:uiPriority w:val="99"/>
    <w:unhideWhenUsed/>
    <w:rsid w:val="000A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DF"/>
  </w:style>
  <w:style w:type="paragraph" w:styleId="BalloonText">
    <w:name w:val="Balloon Text"/>
    <w:basedOn w:val="Normal"/>
    <w:link w:val="BalloonTextChar"/>
    <w:uiPriority w:val="99"/>
    <w:semiHidden/>
    <w:unhideWhenUsed/>
    <w:rsid w:val="000A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0FDF"/>
    <w:pPr>
      <w:spacing w:after="0" w:line="240" w:lineRule="auto"/>
    </w:pPr>
  </w:style>
  <w:style w:type="paragraph" w:customStyle="1" w:styleId="Default">
    <w:name w:val="Default"/>
    <w:rsid w:val="00376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6D0"/>
    <w:pPr>
      <w:ind w:left="720"/>
      <w:contextualSpacing/>
    </w:pPr>
  </w:style>
  <w:style w:type="paragraph" w:customStyle="1" w:styleId="DocumentLabel">
    <w:name w:val="Document Label"/>
    <w:next w:val="Normal"/>
    <w:rsid w:val="008C47AC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rsid w:val="008C47AC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8C47AC"/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8C47AC"/>
  </w:style>
  <w:style w:type="character" w:customStyle="1" w:styleId="MessageHeaderLabel">
    <w:name w:val="Message Header Label"/>
    <w:rsid w:val="008C47AC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8C47AC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link w:val="BodyTextChar"/>
    <w:uiPriority w:val="99"/>
    <w:semiHidden/>
    <w:unhideWhenUsed/>
    <w:rsid w:val="008C47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47AC"/>
  </w:style>
  <w:style w:type="character" w:customStyle="1" w:styleId="apple-converted-space">
    <w:name w:val="apple-converted-space"/>
    <w:basedOn w:val="DefaultParagraphFont"/>
    <w:rsid w:val="005409DD"/>
  </w:style>
  <w:style w:type="character" w:styleId="Hyperlink">
    <w:name w:val="Hyperlink"/>
    <w:basedOn w:val="DefaultParagraphFont"/>
    <w:uiPriority w:val="99"/>
    <w:unhideWhenUsed/>
    <w:rsid w:val="005409D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9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32C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5A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DF"/>
  </w:style>
  <w:style w:type="paragraph" w:styleId="Footer">
    <w:name w:val="footer"/>
    <w:basedOn w:val="Normal"/>
    <w:link w:val="FooterChar"/>
    <w:uiPriority w:val="99"/>
    <w:unhideWhenUsed/>
    <w:rsid w:val="000A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DF"/>
  </w:style>
  <w:style w:type="paragraph" w:styleId="BalloonText">
    <w:name w:val="Balloon Text"/>
    <w:basedOn w:val="Normal"/>
    <w:link w:val="BalloonTextChar"/>
    <w:uiPriority w:val="99"/>
    <w:semiHidden/>
    <w:unhideWhenUsed/>
    <w:rsid w:val="000A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0FDF"/>
    <w:pPr>
      <w:spacing w:after="0" w:line="240" w:lineRule="auto"/>
    </w:pPr>
  </w:style>
  <w:style w:type="paragraph" w:customStyle="1" w:styleId="Default">
    <w:name w:val="Default"/>
    <w:rsid w:val="00376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6D0"/>
    <w:pPr>
      <w:ind w:left="720"/>
      <w:contextualSpacing/>
    </w:pPr>
  </w:style>
  <w:style w:type="paragraph" w:customStyle="1" w:styleId="DocumentLabel">
    <w:name w:val="Document Label"/>
    <w:next w:val="Normal"/>
    <w:rsid w:val="008C47AC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rsid w:val="008C47AC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8C47AC"/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8C47AC"/>
  </w:style>
  <w:style w:type="character" w:customStyle="1" w:styleId="MessageHeaderLabel">
    <w:name w:val="Message Header Label"/>
    <w:rsid w:val="008C47AC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8C47AC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link w:val="BodyTextChar"/>
    <w:uiPriority w:val="99"/>
    <w:semiHidden/>
    <w:unhideWhenUsed/>
    <w:rsid w:val="008C47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47AC"/>
  </w:style>
  <w:style w:type="character" w:customStyle="1" w:styleId="apple-converted-space">
    <w:name w:val="apple-converted-space"/>
    <w:basedOn w:val="DefaultParagraphFont"/>
    <w:rsid w:val="005409DD"/>
  </w:style>
  <w:style w:type="character" w:styleId="Hyperlink">
    <w:name w:val="Hyperlink"/>
    <w:basedOn w:val="DefaultParagraphFont"/>
    <w:uiPriority w:val="99"/>
    <w:unhideWhenUsed/>
    <w:rsid w:val="005409D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9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32C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5A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3606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058">
          <w:marLeft w:val="136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332">
          <w:marLeft w:val="136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644">
          <w:marLeft w:val="136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017">
          <w:marLeft w:val="136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573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19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171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6146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7109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parents-booking.co.uk/login.j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roupcall.com/product/messenger/messenger-parents-evening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06B983E-CC51-4B4C-A363-18D6F267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SBlack</dc:creator>
  <cp:lastModifiedBy>LHart</cp:lastModifiedBy>
  <cp:revision>2</cp:revision>
  <cp:lastPrinted>2018-06-14T09:40:00Z</cp:lastPrinted>
  <dcterms:created xsi:type="dcterms:W3CDTF">2018-06-26T06:39:00Z</dcterms:created>
  <dcterms:modified xsi:type="dcterms:W3CDTF">2018-06-26T06:39:00Z</dcterms:modified>
</cp:coreProperties>
</file>